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39808B" w14:textId="4D383C93" w:rsidR="009B0591" w:rsidRDefault="00B578E0" w:rsidP="0086277C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Simple Measurement: Mass</w:t>
      </w:r>
    </w:p>
    <w:p w14:paraId="180550F4" w14:textId="77777777" w:rsidR="00B578E0" w:rsidRDefault="00B578E0" w:rsidP="00B578E0">
      <w:pPr>
        <w:rPr>
          <w:rFonts w:ascii="Arial" w:hAnsi="Arial" w:cs="Arial"/>
          <w:b/>
        </w:rPr>
      </w:pPr>
    </w:p>
    <w:p w14:paraId="1EFF6F3E" w14:textId="16A7BEDA" w:rsidR="00B578E0" w:rsidRDefault="00B578E0" w:rsidP="00B578E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Mass is how much matter is in an object. Another way of saying it, mass is how much matter an object has. Many peopl</w:t>
      </w:r>
      <w:r w:rsidR="00A319B5">
        <w:rPr>
          <w:rFonts w:ascii="Arial" w:hAnsi="Arial" w:cs="Arial"/>
          <w:b/>
        </w:rPr>
        <w:t>e get mass confused with weight, but</w:t>
      </w:r>
      <w:r w:rsidR="007E361E">
        <w:rPr>
          <w:rFonts w:ascii="Arial" w:hAnsi="Arial" w:cs="Arial"/>
          <w:b/>
        </w:rPr>
        <w:t xml:space="preserve"> the</w:t>
      </w:r>
      <w:r w:rsidR="00A319B5">
        <w:rPr>
          <w:rFonts w:ascii="Arial" w:hAnsi="Arial" w:cs="Arial"/>
          <w:b/>
        </w:rPr>
        <w:t>se</w:t>
      </w:r>
      <w:r w:rsidR="007E361E">
        <w:rPr>
          <w:rFonts w:ascii="Arial" w:hAnsi="Arial" w:cs="Arial"/>
          <w:b/>
        </w:rPr>
        <w:t xml:space="preserve"> terms are not interchangeable. T</w:t>
      </w:r>
      <w:r>
        <w:rPr>
          <w:rFonts w:ascii="Arial" w:hAnsi="Arial" w:cs="Arial"/>
          <w:b/>
        </w:rPr>
        <w:t xml:space="preserve">he difference between the two is that weight accounts not only for how much </w:t>
      </w:r>
      <w:r w:rsidR="007E361E">
        <w:rPr>
          <w:rFonts w:ascii="Arial" w:hAnsi="Arial" w:cs="Arial"/>
          <w:b/>
        </w:rPr>
        <w:t>matter an object</w:t>
      </w:r>
      <w:r w:rsidR="0042606C">
        <w:rPr>
          <w:rFonts w:ascii="Arial" w:hAnsi="Arial" w:cs="Arial"/>
          <w:b/>
        </w:rPr>
        <w:t>s made up of but also for</w:t>
      </w:r>
      <w:r>
        <w:rPr>
          <w:rFonts w:ascii="Arial" w:hAnsi="Arial" w:cs="Arial"/>
          <w:b/>
        </w:rPr>
        <w:t xml:space="preserve"> the pull of gravity on an object.</w:t>
      </w:r>
    </w:p>
    <w:p w14:paraId="485B65C1" w14:textId="77777777" w:rsidR="00B578E0" w:rsidRDefault="00B578E0" w:rsidP="00B578E0">
      <w:pPr>
        <w:rPr>
          <w:rFonts w:ascii="Arial" w:hAnsi="Arial" w:cs="Arial"/>
          <w:b/>
        </w:rPr>
      </w:pPr>
    </w:p>
    <w:p w14:paraId="755B7AD8" w14:textId="0325E2E7" w:rsidR="00B578E0" w:rsidRDefault="00B578E0" w:rsidP="00B578E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There are many different ways to measure mass. In</w:t>
      </w:r>
      <w:r w:rsidR="0042606C">
        <w:rPr>
          <w:rFonts w:ascii="Arial" w:hAnsi="Arial" w:cs="Arial"/>
          <w:b/>
        </w:rPr>
        <w:t xml:space="preserve"> class students will look at two</w:t>
      </w:r>
      <w:r>
        <w:rPr>
          <w:rFonts w:ascii="Arial" w:hAnsi="Arial" w:cs="Arial"/>
          <w:b/>
        </w:rPr>
        <w:t xml:space="preserve"> way</w:t>
      </w:r>
      <w:r w:rsidR="0042606C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to measure mass</w:t>
      </w:r>
      <w:r w:rsidR="007E361E">
        <w:rPr>
          <w:rFonts w:ascii="Arial" w:hAnsi="Arial" w:cs="Arial"/>
          <w:b/>
        </w:rPr>
        <w:t xml:space="preserve"> using</w:t>
      </w:r>
      <w:r>
        <w:rPr>
          <w:rFonts w:ascii="Arial" w:hAnsi="Arial" w:cs="Arial"/>
          <w:b/>
        </w:rPr>
        <w:t xml:space="preserve">: a triple beam balance </w:t>
      </w:r>
      <w:r w:rsidR="007E361E">
        <w:rPr>
          <w:rFonts w:ascii="Arial" w:hAnsi="Arial" w:cs="Arial"/>
          <w:b/>
        </w:rPr>
        <w:t xml:space="preserve">and a </w:t>
      </w:r>
      <w:r w:rsidR="006D725F">
        <w:rPr>
          <w:rFonts w:ascii="Arial" w:hAnsi="Arial" w:cs="Arial"/>
          <w:b/>
        </w:rPr>
        <w:t>spring scale</w:t>
      </w:r>
      <w:r w:rsidR="007E361E">
        <w:rPr>
          <w:rFonts w:ascii="Arial" w:hAnsi="Arial" w:cs="Arial"/>
          <w:b/>
        </w:rPr>
        <w:t>.</w:t>
      </w:r>
    </w:p>
    <w:p w14:paraId="6E0D2D42" w14:textId="77777777" w:rsidR="00A30FAC" w:rsidRDefault="00A30FAC" w:rsidP="00B578E0">
      <w:pPr>
        <w:rPr>
          <w:rFonts w:ascii="Arial" w:hAnsi="Arial" w:cs="Arial"/>
          <w:b/>
        </w:rPr>
      </w:pPr>
    </w:p>
    <w:p w14:paraId="0A8E2A4D" w14:textId="0E6FD0F5" w:rsidR="00A30FAC" w:rsidRDefault="00DC5515" w:rsidP="00B578E0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AFF4C8" wp14:editId="130A6831">
                <wp:simplePos x="0" y="0"/>
                <wp:positionH relativeFrom="column">
                  <wp:posOffset>5798185</wp:posOffset>
                </wp:positionH>
                <wp:positionV relativeFrom="paragraph">
                  <wp:posOffset>934720</wp:posOffset>
                </wp:positionV>
                <wp:extent cx="914400" cy="685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742DDB" w14:textId="6C7853E4" w:rsidR="00DC5515" w:rsidRPr="00DC5515" w:rsidRDefault="00DC551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DC551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Mass measured in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grams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456.55pt;margin-top:73.6pt;width:1in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Vzxd9oCAAA1BgAADgAAAGRycy9lMm9Eb2MueG1srFRNb9swDL0P2H8QdE9tB0mbGHUKN0WGAUVb&#10;rB16VmQpMaavSUribNh/HyXbSdr1sA672JT4RJGPT7y8aqRAW2ZdrVWBs7MUI6aormq1KvDXp8Vg&#10;gpHzRFVEaMUKvGcOX80+frjcmZwN9VqLilkEQZTLd6bAa+9NniSOrpkk7kwbpsDJtZXEw9KuksqS&#10;HUSXIhmm6Xmy07YyVlPmHOzetE48i/E5Z9Tfc+6YR6LAkJuPXxu/y/BNZpckX1li1jXt0iD/kIUk&#10;tYJLD6FuiCdoY+s/QsmaWu0092dUy0RzXlMWa4BqsvRVNY9rYlisBchx5kCT+39h6d32waK6KvAQ&#10;I0UktOiJNR5d6wYNAzs743IAPRqA+Qa2ocv9voPNUHTDrQx/KAeBH3jeH7gNwShsTrPRKAUPBdf5&#10;ZDwBG6Inx8PGOv+JaYmCUWALrYuMku2t8y20h4S7nBZ1taiFiIsgFzYXFm0JNHq5iilC8BcooQJW&#10;6XCqDdjusKiT9haSQ8JgBmRIPfbw53x8MSwvxtPBeTnOBqMsnQzKMh0ObhZlWqajxXw6uv4F2UqS&#10;jfIdqMmAFgOPwNdCkFXXueD+u9ZJQl8IPcuSKLE2bQgcqetTTUKT2mZEy+8FCwUI9YVxaG7syRs8&#10;EUqZ8j1XER1QHPh5z8EOHymLVL7ncEs+nIg3a+UPh2WttI0SiNPg2N7qW58yb/FAxkndwfTNsgGu&#10;grnU1R60a3X79p2hixoUdkucfyAWHjuIEgaYv4cPF3pXYN1ZGK21/fHWfsBDI8GLUWh3gd33DbEM&#10;I/FZweuMYodpExcjEA/cYU89y1OP2si5BtlmMCoNjWbAe9Gb3Gr5DHOuDLeCiygKdxfY9+bctyMN&#10;5iRlZRlBMF8M8bfq0dAQOtAb3s9T80ys6R6ZBwXd6X7MkPzVW2ux4aTS5cZrXseHeGS1Ix5mU9Rj&#10;N0fD8DtdR9Rx2s9+AwAA//8DAFBLAwQUAAYACAAAACEAKw+LuOAAAAAMAQAADwAAAGRycy9kb3du&#10;cmV2LnhtbEyPwU7DMAyG70i8Q2QkbixpoXQrTSdA4sIFbUyc08ZryhqnarK18PRkp3G0/0+/P5fr&#10;2fbshKPvHElIFgIYUuN0R62E3efb3RKYD4q06h2hhB/0sK6ur0pVaDfRBk/b0LJYQr5QEkwIQ8G5&#10;bwxa5RduQIrZ3o1WhTiOLdejmmK57XkqxCO3qqN4wagBXw02h+3RSvhqv/Glex9/xQcX02HpNrs6&#10;N1Le3szPT8ACzuECw1k/qkMVnWp3JO1ZL2GV3CcRjcFDngI7EyLL46qWkGZZCrwq+f8nqj8AAAD/&#10;/wMAUEsBAi0AFAAGAAgAAAAhAOSZw8D7AAAA4QEAABMAAAAAAAAAAAAAAAAAAAAAAFtDb250ZW50&#10;X1R5cGVzXS54bWxQSwECLQAUAAYACAAAACEAI7Jq4dcAAACUAQAACwAAAAAAAAAAAAAAAAAsAQAA&#10;X3JlbHMvLnJlbHNQSwECLQAUAAYACAAAACEA8Vzxd9oCAAA1BgAADgAAAAAAAAAAAAAAAAAsAgAA&#10;ZHJzL2Uyb0RvYy54bWxQSwECLQAUAAYACAAAACEAKw+LuOAAAAAMAQAADwAAAAAAAAAAAAAAAAAy&#10;BQAAZHJzL2Rvd25yZXYueG1sUEsFBgAAAAAEAAQA8wAAAD8GAAAAAA==&#10;" fillcolor="white [3212]" stroked="f">
                <v:textbox>
                  <w:txbxContent>
                    <w:p w14:paraId="09742DDB" w14:textId="6C7853E4" w:rsidR="00DC5515" w:rsidRPr="00DC5515" w:rsidRDefault="00DC551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DC551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Mass measured in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grams</w:t>
                      </w:r>
                    </w:p>
                  </w:txbxContent>
                </v:textbox>
              </v:shape>
            </w:pict>
          </mc:Fallback>
        </mc:AlternateContent>
      </w:r>
      <w:r w:rsidR="00A30FAC">
        <w:rPr>
          <w:rFonts w:ascii="Arial" w:hAnsi="Arial" w:cs="Arial"/>
          <w:b/>
          <w:noProof/>
        </w:rPr>
        <w:drawing>
          <wp:inline distT="0" distB="0" distL="0" distR="0" wp14:anchorId="6ED1D44A" wp14:editId="5A8A4584">
            <wp:extent cx="4587985" cy="218694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9167" cy="2187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</w:rPr>
        <w:drawing>
          <wp:inline distT="0" distB="0" distL="0" distR="0" wp14:anchorId="1B337AF0" wp14:editId="1A490AF6">
            <wp:extent cx="2162564" cy="2504440"/>
            <wp:effectExtent l="0" t="0" r="0" b="10160"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564" cy="250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84B996" w14:textId="77777777" w:rsidR="0042606C" w:rsidRDefault="0042606C" w:rsidP="00B578E0">
      <w:pPr>
        <w:rPr>
          <w:rFonts w:ascii="Arial" w:hAnsi="Arial" w:cs="Arial"/>
          <w:b/>
        </w:rPr>
      </w:pPr>
    </w:p>
    <w:p w14:paraId="670A6B68" w14:textId="5E2A8FD3" w:rsidR="00E94056" w:rsidRDefault="00E94056" w:rsidP="00B578E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Triple Beam Balance:</w:t>
      </w:r>
      <w:r w:rsidR="008E7877">
        <w:rPr>
          <w:rFonts w:ascii="Arial" w:hAnsi="Arial" w:cs="Arial"/>
          <w:b/>
        </w:rPr>
        <w:tab/>
      </w:r>
      <w:r w:rsidR="008E7877">
        <w:rPr>
          <w:rFonts w:ascii="Arial" w:hAnsi="Arial" w:cs="Arial"/>
          <w:b/>
        </w:rPr>
        <w:tab/>
      </w:r>
      <w:r w:rsidR="008E7877">
        <w:rPr>
          <w:rFonts w:ascii="Arial" w:hAnsi="Arial" w:cs="Arial"/>
          <w:b/>
        </w:rPr>
        <w:tab/>
      </w:r>
      <w:r w:rsidR="008E7877">
        <w:rPr>
          <w:rFonts w:ascii="Arial" w:hAnsi="Arial" w:cs="Arial"/>
          <w:b/>
        </w:rPr>
        <w:tab/>
      </w:r>
      <w:r w:rsidR="008E7877">
        <w:rPr>
          <w:rFonts w:ascii="Arial" w:hAnsi="Arial" w:cs="Arial"/>
          <w:b/>
        </w:rPr>
        <w:tab/>
      </w:r>
      <w:r w:rsidR="008E7877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Spring Scale:</w:t>
      </w:r>
    </w:p>
    <w:p w14:paraId="66D49303" w14:textId="397B5869" w:rsidR="00E94056" w:rsidRDefault="00E94056" w:rsidP="00B578E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An accurate mass can be taken by reading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proofErr w:type="gramStart"/>
      <w:r>
        <w:rPr>
          <w:rFonts w:ascii="Arial" w:hAnsi="Arial" w:cs="Arial"/>
          <w:b/>
        </w:rPr>
        <w:t>An</w:t>
      </w:r>
      <w:proofErr w:type="gramEnd"/>
      <w:r>
        <w:rPr>
          <w:rFonts w:ascii="Arial" w:hAnsi="Arial" w:cs="Arial"/>
          <w:b/>
        </w:rPr>
        <w:t xml:space="preserve"> accurate mass can be taken</w:t>
      </w:r>
    </w:p>
    <w:p w14:paraId="490342C6" w14:textId="142C0A23" w:rsidR="00E94056" w:rsidRDefault="00E94056" w:rsidP="00B578E0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the</w:t>
      </w:r>
      <w:proofErr w:type="gramEnd"/>
      <w:r>
        <w:rPr>
          <w:rFonts w:ascii="Arial" w:hAnsi="Arial" w:cs="Arial"/>
          <w:b/>
        </w:rPr>
        <w:t xml:space="preserve"> numbers that the mass blocks are pointing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by reading the number the pointer</w:t>
      </w:r>
    </w:p>
    <w:p w14:paraId="1AE581A6" w14:textId="3FCC1A10" w:rsidR="00E94056" w:rsidRDefault="00E94056" w:rsidP="00B578E0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to</w:t>
      </w:r>
      <w:proofErr w:type="gramEnd"/>
      <w:r>
        <w:rPr>
          <w:rFonts w:ascii="Arial" w:hAnsi="Arial" w:cs="Arial"/>
          <w:b/>
        </w:rPr>
        <w:t xml:space="preserve"> when they are </w:t>
      </w:r>
      <w:r>
        <w:rPr>
          <w:rFonts w:ascii="Arial" w:hAnsi="Arial" w:cs="Arial"/>
          <w:b/>
        </w:rPr>
        <w:t>moved in such</w:t>
      </w:r>
      <w:r>
        <w:rPr>
          <w:rFonts w:ascii="Arial" w:hAnsi="Arial" w:cs="Arial"/>
          <w:b/>
        </w:rPr>
        <w:t xml:space="preserve"> a way that the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is pointing at.</w:t>
      </w:r>
    </w:p>
    <w:p w14:paraId="38CB5F55" w14:textId="1410B9E6" w:rsidR="00E94056" w:rsidRDefault="00E94056" w:rsidP="00B578E0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pointer</w:t>
      </w:r>
      <w:proofErr w:type="gramEnd"/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is fixed at zero</w:t>
      </w:r>
      <w:r>
        <w:rPr>
          <w:rFonts w:ascii="Arial" w:hAnsi="Arial" w:cs="Arial"/>
          <w:b/>
        </w:rPr>
        <w:t>.</w:t>
      </w:r>
    </w:p>
    <w:p w14:paraId="15C76819" w14:textId="77777777" w:rsidR="00E94056" w:rsidRDefault="00E94056" w:rsidP="00B578E0">
      <w:pPr>
        <w:rPr>
          <w:rFonts w:ascii="Arial" w:hAnsi="Arial" w:cs="Arial"/>
          <w:b/>
        </w:rPr>
      </w:pPr>
    </w:p>
    <w:p w14:paraId="6BD098EA" w14:textId="3F6FC937" w:rsidR="0042606C" w:rsidRDefault="0042606C" w:rsidP="00B578E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To take a good measurement when using a measuring tool, scientists must estimate on</w:t>
      </w:r>
      <w:r w:rsidR="00C368B8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digit past what </w:t>
      </w:r>
      <w:r w:rsidR="004F2682">
        <w:rPr>
          <w:rFonts w:ascii="Arial" w:hAnsi="Arial" w:cs="Arial"/>
          <w:b/>
        </w:rPr>
        <w:t xml:space="preserve">is marked on the measuring device. </w:t>
      </w:r>
      <w:r w:rsidR="00BD2095">
        <w:rPr>
          <w:rFonts w:ascii="Arial" w:hAnsi="Arial" w:cs="Arial"/>
          <w:b/>
        </w:rPr>
        <w:t>A good mea</w:t>
      </w:r>
      <w:r w:rsidR="00975F03">
        <w:rPr>
          <w:rFonts w:ascii="Arial" w:hAnsi="Arial" w:cs="Arial"/>
          <w:b/>
        </w:rPr>
        <w:t>surement must also include unit</w:t>
      </w:r>
      <w:r w:rsidR="00BD2095">
        <w:rPr>
          <w:rFonts w:ascii="Arial" w:hAnsi="Arial" w:cs="Arial"/>
          <w:b/>
        </w:rPr>
        <w:t xml:space="preserve">s. Today we will be measuring our masses in grams (g). </w:t>
      </w:r>
      <w:r w:rsidR="00A30FAC">
        <w:rPr>
          <w:rFonts w:ascii="Arial" w:hAnsi="Arial" w:cs="Arial"/>
          <w:b/>
        </w:rPr>
        <w:t>Here is an example</w:t>
      </w:r>
      <w:r w:rsidR="00BD2095">
        <w:rPr>
          <w:rFonts w:ascii="Arial" w:hAnsi="Arial" w:cs="Arial"/>
          <w:b/>
        </w:rPr>
        <w:t xml:space="preserve"> of how to take a measurement with a digit of estimation</w:t>
      </w:r>
      <w:r w:rsidR="008E7877">
        <w:rPr>
          <w:rFonts w:ascii="Arial" w:hAnsi="Arial" w:cs="Arial"/>
          <w:b/>
        </w:rPr>
        <w:t xml:space="preserve"> on a triple beam balance</w:t>
      </w:r>
      <w:r w:rsidR="00BD2095">
        <w:rPr>
          <w:rFonts w:ascii="Arial" w:hAnsi="Arial" w:cs="Arial"/>
          <w:b/>
        </w:rPr>
        <w:t xml:space="preserve"> assuming the pointer is pointing to zero</w:t>
      </w:r>
      <w:r w:rsidR="00A30FAC">
        <w:rPr>
          <w:rFonts w:ascii="Arial" w:hAnsi="Arial" w:cs="Arial"/>
          <w:b/>
        </w:rPr>
        <w:t xml:space="preserve">: </w:t>
      </w:r>
    </w:p>
    <w:p w14:paraId="29529A18" w14:textId="77777777" w:rsidR="00A30FAC" w:rsidRDefault="00A30FAC" w:rsidP="00B578E0">
      <w:pPr>
        <w:rPr>
          <w:rFonts w:ascii="Arial" w:hAnsi="Arial" w:cs="Arial"/>
          <w:b/>
        </w:rPr>
      </w:pPr>
    </w:p>
    <w:p w14:paraId="60EE50C6" w14:textId="27F478FE" w:rsidR="00A30FAC" w:rsidRDefault="00A30FAC" w:rsidP="00B578E0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288F34DD" wp14:editId="0ED31259">
            <wp:extent cx="4762500" cy="107723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077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738A7" w14:textId="77777777" w:rsidR="00EC0F1A" w:rsidRDefault="00EC0F1A" w:rsidP="00B578E0">
      <w:pPr>
        <w:rPr>
          <w:rFonts w:ascii="Arial" w:hAnsi="Arial" w:cs="Arial"/>
        </w:rPr>
      </w:pPr>
    </w:p>
    <w:p w14:paraId="35F24CCB" w14:textId="1289D836" w:rsidR="00BD2095" w:rsidRDefault="00BD2095" w:rsidP="00B578E0">
      <w:pPr>
        <w:rPr>
          <w:rFonts w:ascii="Arial" w:hAnsi="Arial" w:cs="Arial"/>
          <w:b/>
        </w:rPr>
      </w:pPr>
      <w:r w:rsidRPr="00BD2095">
        <w:rPr>
          <w:rFonts w:ascii="Arial" w:hAnsi="Arial" w:cs="Arial"/>
          <w:b/>
        </w:rPr>
        <w:t>The object on the triple beam balance would have a mass of 27.7</w:t>
      </w:r>
      <w:r w:rsidRPr="00BD2095">
        <w:rPr>
          <w:rFonts w:ascii="Arial" w:hAnsi="Arial" w:cs="Arial"/>
          <w:u w:val="single"/>
        </w:rPr>
        <w:t>0</w:t>
      </w:r>
      <w:r w:rsidRPr="00BD209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g. Notice that the scale does not go to the hundredths place. It appears that the pointer is exactly on the mark so </w:t>
      </w:r>
      <w:r w:rsidR="008E7877">
        <w:rPr>
          <w:rFonts w:ascii="Arial" w:hAnsi="Arial" w:cs="Arial"/>
          <w:b/>
        </w:rPr>
        <w:t xml:space="preserve">the digit that we estimate </w:t>
      </w:r>
      <w:r>
        <w:rPr>
          <w:rFonts w:ascii="Arial" w:hAnsi="Arial" w:cs="Arial"/>
          <w:b/>
        </w:rPr>
        <w:t>is zero. If the pointer was right in between two marks</w:t>
      </w:r>
      <w:r w:rsidR="0086277C">
        <w:rPr>
          <w:rFonts w:ascii="Arial" w:hAnsi="Arial" w:cs="Arial"/>
          <w:b/>
        </w:rPr>
        <w:t xml:space="preserve"> (27.7 and 27.8)</w:t>
      </w:r>
      <w:r>
        <w:rPr>
          <w:rFonts w:ascii="Arial" w:hAnsi="Arial" w:cs="Arial"/>
          <w:b/>
        </w:rPr>
        <w:t xml:space="preserve"> that digit of estimation would be 5, and so on.</w:t>
      </w:r>
    </w:p>
    <w:p w14:paraId="46B99779" w14:textId="77777777" w:rsidR="00BD2095" w:rsidRDefault="00BD2095" w:rsidP="00B578E0">
      <w:pPr>
        <w:rPr>
          <w:rFonts w:ascii="Arial" w:hAnsi="Arial" w:cs="Arial"/>
          <w:b/>
        </w:rPr>
      </w:pPr>
    </w:p>
    <w:p w14:paraId="2B559687" w14:textId="08025823" w:rsidR="00BD2095" w:rsidRDefault="00BD2095" w:rsidP="00B578E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At the following stations take an accurate measurement of the object provided. Be sure to include </w:t>
      </w:r>
      <w:r w:rsidR="008E7877">
        <w:rPr>
          <w:rFonts w:ascii="Arial" w:hAnsi="Arial" w:cs="Arial"/>
          <w:b/>
        </w:rPr>
        <w:t xml:space="preserve">units and </w:t>
      </w:r>
      <w:r>
        <w:rPr>
          <w:rFonts w:ascii="Arial" w:hAnsi="Arial" w:cs="Arial"/>
          <w:b/>
        </w:rPr>
        <w:t>the digit of estimation, to assure that you have included the digit of estimation underline it so that it is clearly identified.</w:t>
      </w:r>
    </w:p>
    <w:p w14:paraId="0D7C76A3" w14:textId="77777777" w:rsidR="00BD2095" w:rsidRDefault="00BD2095" w:rsidP="00B578E0">
      <w:pPr>
        <w:rPr>
          <w:rFonts w:ascii="Arial" w:hAnsi="Arial" w:cs="Arial"/>
          <w:b/>
        </w:rPr>
      </w:pPr>
    </w:p>
    <w:p w14:paraId="4598EDFF" w14:textId="6D84BC9B" w:rsidR="00BD2095" w:rsidRDefault="00BD2095" w:rsidP="00B578E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Station 1 Triple Beam Balance:</w:t>
      </w:r>
    </w:p>
    <w:p w14:paraId="5E3950A1" w14:textId="77777777" w:rsidR="00BD2095" w:rsidRDefault="00BD2095" w:rsidP="00B578E0">
      <w:pPr>
        <w:rPr>
          <w:rFonts w:ascii="Arial" w:hAnsi="Arial" w:cs="Arial"/>
          <w:b/>
        </w:rPr>
      </w:pPr>
    </w:p>
    <w:p w14:paraId="16EF1852" w14:textId="6E916E4A" w:rsidR="00BD2095" w:rsidRDefault="00BD2095" w:rsidP="00B578E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Object _______________</w:t>
      </w:r>
    </w:p>
    <w:p w14:paraId="42054BC3" w14:textId="77777777" w:rsidR="00BD2095" w:rsidRDefault="00BD2095" w:rsidP="00B578E0">
      <w:pPr>
        <w:rPr>
          <w:rFonts w:ascii="Arial" w:hAnsi="Arial" w:cs="Arial"/>
          <w:b/>
        </w:rPr>
      </w:pPr>
    </w:p>
    <w:p w14:paraId="7C83FD18" w14:textId="4742EC40" w:rsidR="00BD2095" w:rsidRDefault="00BD2095" w:rsidP="00B578E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Mass ________________</w:t>
      </w:r>
      <w:r w:rsidR="008E7877">
        <w:rPr>
          <w:rFonts w:ascii="Arial" w:hAnsi="Arial" w:cs="Arial"/>
          <w:b/>
        </w:rPr>
        <w:t xml:space="preserve"> </w:t>
      </w:r>
    </w:p>
    <w:p w14:paraId="184476B4" w14:textId="77777777" w:rsidR="00BD2095" w:rsidRDefault="00BD2095" w:rsidP="00B578E0">
      <w:pPr>
        <w:rPr>
          <w:rFonts w:ascii="Arial" w:hAnsi="Arial" w:cs="Arial"/>
          <w:b/>
        </w:rPr>
      </w:pPr>
    </w:p>
    <w:p w14:paraId="158A9C8D" w14:textId="77777777" w:rsidR="00BD2095" w:rsidRDefault="00BD2095" w:rsidP="00B578E0">
      <w:pPr>
        <w:rPr>
          <w:rFonts w:ascii="Arial" w:hAnsi="Arial" w:cs="Arial"/>
          <w:b/>
        </w:rPr>
      </w:pPr>
    </w:p>
    <w:p w14:paraId="01A499CE" w14:textId="65B351CA" w:rsidR="00BD2095" w:rsidRDefault="00BD2095" w:rsidP="00B578E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Station 2 Spring Scale (be sure to read the measurement in grams):</w:t>
      </w:r>
    </w:p>
    <w:p w14:paraId="57D716C4" w14:textId="77777777" w:rsidR="00BD2095" w:rsidRDefault="00BD2095" w:rsidP="00BD2095">
      <w:pPr>
        <w:rPr>
          <w:rFonts w:ascii="Arial" w:hAnsi="Arial" w:cs="Arial"/>
          <w:b/>
        </w:rPr>
      </w:pPr>
    </w:p>
    <w:p w14:paraId="2FD6ABAD" w14:textId="77777777" w:rsidR="00BD2095" w:rsidRDefault="00BD2095" w:rsidP="00BD209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Object _______________</w:t>
      </w:r>
    </w:p>
    <w:p w14:paraId="5984D37A" w14:textId="77777777" w:rsidR="00BD2095" w:rsidRDefault="00BD2095" w:rsidP="00BD2095">
      <w:pPr>
        <w:rPr>
          <w:rFonts w:ascii="Arial" w:hAnsi="Arial" w:cs="Arial"/>
          <w:b/>
        </w:rPr>
      </w:pPr>
    </w:p>
    <w:p w14:paraId="57B1E209" w14:textId="34A83557" w:rsidR="00BD2095" w:rsidRDefault="00BD2095" w:rsidP="00BD209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Mass ________________</w:t>
      </w:r>
      <w:r w:rsidR="008E7877">
        <w:rPr>
          <w:rFonts w:ascii="Arial" w:hAnsi="Arial" w:cs="Arial"/>
          <w:b/>
        </w:rPr>
        <w:t xml:space="preserve"> </w:t>
      </w:r>
    </w:p>
    <w:p w14:paraId="066D72B8" w14:textId="77777777" w:rsidR="00BD2095" w:rsidRDefault="00BD2095" w:rsidP="00B578E0">
      <w:pPr>
        <w:rPr>
          <w:rFonts w:ascii="Arial" w:hAnsi="Arial" w:cs="Arial"/>
          <w:b/>
        </w:rPr>
      </w:pPr>
    </w:p>
    <w:p w14:paraId="3B91CAC6" w14:textId="77777777" w:rsidR="00BD2095" w:rsidRDefault="00BD2095" w:rsidP="00B578E0">
      <w:pPr>
        <w:rPr>
          <w:rFonts w:ascii="Arial" w:hAnsi="Arial" w:cs="Arial"/>
          <w:b/>
        </w:rPr>
      </w:pPr>
    </w:p>
    <w:p w14:paraId="631CD27D" w14:textId="118120F1" w:rsidR="00BD2095" w:rsidRDefault="00BD2095" w:rsidP="00B578E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Now, what if you were asked how massive these objects were in milligrams? How about kilograms? How could you convert from the initial unit grams to the desired units?</w:t>
      </w:r>
    </w:p>
    <w:p w14:paraId="7F378F4B" w14:textId="77777777" w:rsidR="00BD2095" w:rsidRDefault="00BD2095" w:rsidP="00B578E0">
      <w:pPr>
        <w:rPr>
          <w:rFonts w:ascii="Arial" w:hAnsi="Arial" w:cs="Arial"/>
          <w:b/>
        </w:rPr>
      </w:pPr>
    </w:p>
    <w:p w14:paraId="21D97839" w14:textId="70CA2BBD" w:rsidR="00BD2095" w:rsidRPr="00BD2095" w:rsidRDefault="00BD2095" w:rsidP="00B578E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The answer lies in </w:t>
      </w:r>
      <w:r w:rsidR="00952843">
        <w:rPr>
          <w:rFonts w:ascii="Arial" w:hAnsi="Arial" w:cs="Arial"/>
          <w:b/>
        </w:rPr>
        <w:t xml:space="preserve">understanding the metric system and also being able to use </w:t>
      </w:r>
      <w:r>
        <w:rPr>
          <w:rFonts w:ascii="Arial" w:hAnsi="Arial" w:cs="Arial"/>
          <w:b/>
        </w:rPr>
        <w:t xml:space="preserve">a method called dimensional analysis. </w:t>
      </w:r>
      <w:bookmarkStart w:id="0" w:name="_GoBack"/>
      <w:bookmarkEnd w:id="0"/>
    </w:p>
    <w:sectPr w:rsidR="00BD2095" w:rsidRPr="00BD2095" w:rsidSect="006510E9">
      <w:headerReference w:type="default" r:id="rId11"/>
      <w:pgSz w:w="12240" w:h="15840"/>
      <w:pgMar w:top="1160" w:right="630" w:bottom="540" w:left="630" w:header="36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0C5069" w14:textId="77777777" w:rsidR="00DC5515" w:rsidRDefault="00DC5515">
      <w:r>
        <w:separator/>
      </w:r>
    </w:p>
  </w:endnote>
  <w:endnote w:type="continuationSeparator" w:id="0">
    <w:p w14:paraId="7B421123" w14:textId="77777777" w:rsidR="00DC5515" w:rsidRDefault="00DC5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952B06" w14:textId="77777777" w:rsidR="00DC5515" w:rsidRDefault="00DC5515">
      <w:r>
        <w:separator/>
      </w:r>
    </w:p>
  </w:footnote>
  <w:footnote w:type="continuationSeparator" w:id="0">
    <w:p w14:paraId="193170A1" w14:textId="77777777" w:rsidR="00DC5515" w:rsidRDefault="00DC551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716A92" w14:textId="77777777" w:rsidR="00DC5515" w:rsidRDefault="00DC5515" w:rsidP="009B0591">
    <w:pPr>
      <w:pStyle w:val="Header"/>
      <w:rPr>
        <w:b/>
      </w:rPr>
    </w:pPr>
    <w:r>
      <w:rPr>
        <w:b/>
      </w:rPr>
      <w:t>PHYSICAL SCIENCE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 xml:space="preserve">    DSHS</w:t>
    </w:r>
  </w:p>
  <w:p w14:paraId="1D125695" w14:textId="77777777" w:rsidR="00DC5515" w:rsidRPr="004D477E" w:rsidRDefault="00DC5515" w:rsidP="009B0591">
    <w:pPr>
      <w:pStyle w:val="Header"/>
      <w:rPr>
        <w:b/>
        <w:sz w:val="16"/>
      </w:rPr>
    </w:pPr>
  </w:p>
  <w:p w14:paraId="6390490D" w14:textId="77777777" w:rsidR="00DC5515" w:rsidRPr="004D477E" w:rsidRDefault="00DC5515" w:rsidP="009B0591">
    <w:pPr>
      <w:pStyle w:val="Header"/>
      <w:rPr>
        <w:b/>
      </w:rPr>
    </w:pPr>
    <w:r>
      <w:rPr>
        <w:b/>
      </w:rPr>
      <w:t>NAME: ______________________</w:t>
    </w:r>
    <w:r>
      <w:rPr>
        <w:b/>
      </w:rPr>
      <w:tab/>
    </w:r>
    <w:r>
      <w:rPr>
        <w:b/>
      </w:rPr>
      <w:tab/>
    </w:r>
    <w:r>
      <w:rPr>
        <w:b/>
      </w:rPr>
      <w:tab/>
      <w:t xml:space="preserve">               ELLIS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452D4"/>
    <w:multiLevelType w:val="hybridMultilevel"/>
    <w:tmpl w:val="E8F0D932"/>
    <w:lvl w:ilvl="0" w:tplc="EA14902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2336FE"/>
    <w:multiLevelType w:val="hybridMultilevel"/>
    <w:tmpl w:val="F1F0198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33E064A7"/>
    <w:multiLevelType w:val="hybridMultilevel"/>
    <w:tmpl w:val="65EA30DA"/>
    <w:lvl w:ilvl="0" w:tplc="31D682EC">
      <w:start w:val="1"/>
      <w:numFmt w:val="bullet"/>
      <w:lvlText w:val=""/>
      <w:lvlJc w:val="left"/>
      <w:pPr>
        <w:tabs>
          <w:tab w:val="num" w:pos="648"/>
        </w:tabs>
        <w:ind w:left="648" w:hanging="216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AC6026"/>
    <w:multiLevelType w:val="hybridMultilevel"/>
    <w:tmpl w:val="A2203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496A35"/>
    <w:multiLevelType w:val="hybridMultilevel"/>
    <w:tmpl w:val="64BA9EC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591"/>
    <w:rsid w:val="000200B3"/>
    <w:rsid w:val="00151B4B"/>
    <w:rsid w:val="00311B63"/>
    <w:rsid w:val="004121A6"/>
    <w:rsid w:val="0042606C"/>
    <w:rsid w:val="004F2682"/>
    <w:rsid w:val="005216E8"/>
    <w:rsid w:val="006510E9"/>
    <w:rsid w:val="006D725F"/>
    <w:rsid w:val="007A3B0A"/>
    <w:rsid w:val="007E361E"/>
    <w:rsid w:val="0086277C"/>
    <w:rsid w:val="008E7877"/>
    <w:rsid w:val="00952843"/>
    <w:rsid w:val="00975F03"/>
    <w:rsid w:val="009B0591"/>
    <w:rsid w:val="00A30FAC"/>
    <w:rsid w:val="00A319B5"/>
    <w:rsid w:val="00B578E0"/>
    <w:rsid w:val="00BD2095"/>
    <w:rsid w:val="00C368B8"/>
    <w:rsid w:val="00DC5515"/>
    <w:rsid w:val="00E94056"/>
    <w:rsid w:val="00EC0F1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EE532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0A5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47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477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D47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477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20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0F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FAC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0A5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47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477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D47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477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20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0F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FAC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cdellis:Library:Application%20Support:Microsoft:Office:User%20Templates:My%20Templates:Physical%20Science%20Na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Physical Science Name.dotx</Template>
  <TotalTime>553</TotalTime>
  <Pages>2</Pages>
  <Words>334</Words>
  <Characters>1906</Characters>
  <Application>Microsoft Macintosh Word</Application>
  <DocSecurity>0</DocSecurity>
  <Lines>15</Lines>
  <Paragraphs>4</Paragraphs>
  <ScaleCrop>false</ScaleCrop>
  <Company>Dubliln City Schools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 Ellis</dc:creator>
  <cp:keywords/>
  <cp:lastModifiedBy>DCS DCS</cp:lastModifiedBy>
  <cp:revision>18</cp:revision>
  <dcterms:created xsi:type="dcterms:W3CDTF">2014-08-12T14:23:00Z</dcterms:created>
  <dcterms:modified xsi:type="dcterms:W3CDTF">2014-08-13T02:54:00Z</dcterms:modified>
</cp:coreProperties>
</file>